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32" w:rsidRPr="000B4B06" w:rsidRDefault="00BE1632" w:rsidP="00BE1632">
      <w:pPr>
        <w:pStyle w:val="TreA"/>
        <w:jc w:val="center"/>
        <w:rPr>
          <w:rFonts w:ascii="Times New Roman" w:eastAsia="Times New Roman" w:hAnsi="Times New Roman" w:cs="Times New Roman"/>
          <w:b/>
          <w:bCs/>
          <w:lang w:val="de-DE"/>
        </w:rPr>
      </w:pPr>
      <w:r w:rsidRPr="000B4B06">
        <w:rPr>
          <w:rFonts w:ascii="Times New Roman" w:hAnsi="Times New Roman" w:cs="Times New Roman"/>
          <w:b/>
          <w:bCs/>
          <w:lang w:val="de-DE"/>
        </w:rPr>
        <w:t>Stipendium des Netzwerks der West- und Nordgebiete</w:t>
      </w:r>
    </w:p>
    <w:p w:rsidR="00BE1632" w:rsidRPr="000B4B06" w:rsidRDefault="00BE1632" w:rsidP="00BE1632">
      <w:pPr>
        <w:pStyle w:val="TreA"/>
        <w:jc w:val="center"/>
        <w:rPr>
          <w:rFonts w:ascii="Times New Roman" w:eastAsia="Times New Roman" w:hAnsi="Times New Roman" w:cs="Times New Roman"/>
          <w:b/>
          <w:bCs/>
          <w:lang w:val="de-DE"/>
        </w:rPr>
      </w:pPr>
      <w:r w:rsidRPr="000B4B06">
        <w:rPr>
          <w:rFonts w:ascii="Times New Roman" w:hAnsi="Times New Roman" w:cs="Times New Roman"/>
          <w:b/>
          <w:bCs/>
          <w:lang w:val="de-DE"/>
        </w:rPr>
        <w:t>Antragsformular</w:t>
      </w:r>
    </w:p>
    <w:p w:rsidR="00BE1632" w:rsidRPr="000B4B06" w:rsidRDefault="00BE1632" w:rsidP="00BE1632">
      <w:pPr>
        <w:pStyle w:val="TreA"/>
        <w:jc w:val="center"/>
        <w:rPr>
          <w:rFonts w:ascii="Times New Roman" w:eastAsia="Times New Roman" w:hAnsi="Times New Roman" w:cs="Times New Roman"/>
          <w:b/>
          <w:bCs/>
          <w:lang w:val="de-DE"/>
        </w:rPr>
      </w:pPr>
    </w:p>
    <w:p w:rsidR="00BE1632" w:rsidRPr="000B4B06" w:rsidRDefault="00BE1632" w:rsidP="00BE1632">
      <w:pPr>
        <w:pStyle w:val="TreA"/>
        <w:rPr>
          <w:rFonts w:ascii="Times New Roman" w:eastAsia="Times New Roman" w:hAnsi="Times New Roman" w:cs="Times New Roman"/>
          <w:b/>
          <w:bCs/>
          <w:lang w:val="de-DE"/>
        </w:rPr>
      </w:pPr>
      <w:r w:rsidRPr="000B4B06">
        <w:rPr>
          <w:rFonts w:ascii="Times New Roman" w:hAnsi="Times New Roman" w:cs="Times New Roman"/>
          <w:b/>
          <w:bCs/>
          <w:lang w:val="de-DE"/>
        </w:rPr>
        <w:t>I. Angaben zur Person</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1. Familienname: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2. Vorname: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3. Geburtsdatum und -ort:</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4. Geburtsland:</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5. Staatsangehörigkeit:</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6. Wohnadresse: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7. E-Mail und Tel.:</w:t>
      </w:r>
      <w:r w:rsidRPr="000B4B06">
        <w:rPr>
          <w:rFonts w:ascii="Times New Roman" w:hAnsi="Times New Roman" w:cs="Times New Roman"/>
          <w:lang w:val="de-DE"/>
        </w:rPr>
        <w:cr/>
      </w:r>
    </w:p>
    <w:p w:rsidR="00BE1632" w:rsidRPr="000B4B06" w:rsidRDefault="00BE1632" w:rsidP="00BE1632">
      <w:pPr>
        <w:pStyle w:val="TreA"/>
        <w:rPr>
          <w:rFonts w:ascii="Times New Roman" w:eastAsia="Times New Roman" w:hAnsi="Times New Roman" w:cs="Times New Roman"/>
          <w:b/>
          <w:bCs/>
          <w:lang w:val="de-DE"/>
        </w:rPr>
      </w:pPr>
      <w:r w:rsidRPr="000B4B06">
        <w:rPr>
          <w:rFonts w:ascii="Times New Roman" w:hAnsi="Times New Roman" w:cs="Times New Roman"/>
          <w:b/>
          <w:bCs/>
          <w:lang w:val="de-DE"/>
        </w:rPr>
        <w:t>II. Studium und akademische Grade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1. Akademischer Grad:</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2. Fachrichtung:</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3. M.A. bzw. Dr. Titel erlangt am:</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4. Verlauf des Studiums:</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5. Berufliche Erfahrung:</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6. Sprachkenntnisse: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Polnisch / Sprachniveau</w:t>
      </w: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Deutsch / Sprachniveau</w:t>
      </w:r>
    </w:p>
    <w:p w:rsidR="00BE1632" w:rsidRPr="000B4B06" w:rsidRDefault="00BE1632"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Englisch / Sprachniveau</w:t>
      </w:r>
      <w:r w:rsidRPr="000B4B06">
        <w:rPr>
          <w:rFonts w:ascii="Times New Roman" w:hAnsi="Times New Roman" w:cs="Times New Roman"/>
          <w:lang w:val="de-DE"/>
        </w:rPr>
        <w:cr/>
        <w:t>Sonstige: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b/>
          <w:bCs/>
          <w:lang w:val="de-DE"/>
        </w:rPr>
      </w:pPr>
      <w:r w:rsidRPr="000B4B06">
        <w:rPr>
          <w:rFonts w:ascii="Times New Roman" w:hAnsi="Times New Roman" w:cs="Times New Roman"/>
          <w:b/>
          <w:bCs/>
          <w:lang w:val="de-DE"/>
        </w:rPr>
        <w:t>III. Doktorprojekt</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7"/>
        </w:numPr>
        <w:rPr>
          <w:rFonts w:ascii="Times New Roman" w:eastAsia="Times New Roman" w:hAnsi="Times New Roman" w:cs="Times New Roman"/>
          <w:lang w:val="de-DE"/>
        </w:rPr>
      </w:pPr>
      <w:r w:rsidRPr="000B4B06">
        <w:rPr>
          <w:rFonts w:ascii="Times New Roman" w:hAnsi="Times New Roman" w:cs="Times New Roman"/>
          <w:lang w:val="de-DE"/>
        </w:rPr>
        <w:t>Thema:</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7"/>
        </w:numPr>
        <w:rPr>
          <w:rFonts w:ascii="Times New Roman" w:eastAsia="Times New Roman" w:hAnsi="Times New Roman" w:cs="Times New Roman"/>
          <w:lang w:val="de-DE"/>
        </w:rPr>
      </w:pPr>
      <w:r w:rsidRPr="000B4B06">
        <w:rPr>
          <w:rFonts w:ascii="Times New Roman" w:hAnsi="Times New Roman" w:cs="Times New Roman"/>
          <w:lang w:val="de-DE"/>
        </w:rPr>
        <w:t>Forschungsgebiet:</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7"/>
        </w:numPr>
        <w:rPr>
          <w:rFonts w:ascii="Times New Roman" w:eastAsia="Times New Roman" w:hAnsi="Times New Roman" w:cs="Times New Roman"/>
          <w:lang w:val="de-DE"/>
        </w:rPr>
      </w:pPr>
      <w:r w:rsidRPr="000B4B06">
        <w:rPr>
          <w:rFonts w:ascii="Times New Roman" w:hAnsi="Times New Roman" w:cs="Times New Roman"/>
          <w:lang w:val="de-DE"/>
        </w:rPr>
        <w:t>Aufnahme:</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7"/>
        </w:numPr>
        <w:rPr>
          <w:rFonts w:ascii="Times New Roman" w:eastAsia="Times New Roman" w:hAnsi="Times New Roman" w:cs="Times New Roman"/>
          <w:lang w:val="de-DE"/>
        </w:rPr>
      </w:pPr>
      <w:r w:rsidRPr="000B4B06">
        <w:rPr>
          <w:rFonts w:ascii="Times New Roman" w:hAnsi="Times New Roman" w:cs="Times New Roman"/>
          <w:lang w:val="de-DE"/>
        </w:rPr>
        <w:t>Wissenschaftlicher Betreuer:</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tabs>
          <w:tab w:val="left" w:pos="284"/>
        </w:tabs>
        <w:rPr>
          <w:rFonts w:ascii="Times New Roman" w:eastAsia="Times New Roman" w:hAnsi="Times New Roman" w:cs="Times New Roman"/>
          <w:lang w:val="de-DE"/>
        </w:rPr>
      </w:pPr>
      <w:r w:rsidRPr="000B4B06">
        <w:rPr>
          <w:rFonts w:ascii="Times New Roman" w:hAnsi="Times New Roman" w:cs="Times New Roman"/>
          <w:lang w:val="de-DE"/>
        </w:rPr>
        <w:t>5.</w:t>
      </w:r>
      <w:r w:rsidRPr="000B4B06">
        <w:rPr>
          <w:rFonts w:ascii="Times New Roman" w:hAnsi="Times New Roman" w:cs="Times New Roman"/>
          <w:lang w:val="de-DE"/>
        </w:rPr>
        <w:tab/>
        <w:t>Anfangsdatum:</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tabs>
          <w:tab w:val="left" w:pos="284"/>
        </w:tabs>
        <w:rPr>
          <w:rFonts w:ascii="Times New Roman" w:eastAsia="Times New Roman" w:hAnsi="Times New Roman" w:cs="Times New Roman"/>
          <w:lang w:val="de-DE"/>
        </w:rPr>
      </w:pPr>
      <w:r w:rsidRPr="000B4B06">
        <w:rPr>
          <w:rFonts w:ascii="Times New Roman" w:hAnsi="Times New Roman" w:cs="Times New Roman"/>
          <w:lang w:val="de-DE"/>
        </w:rPr>
        <w:t>6.</w:t>
      </w:r>
      <w:r w:rsidRPr="000B4B06">
        <w:rPr>
          <w:rFonts w:ascii="Times New Roman" w:hAnsi="Times New Roman" w:cs="Times New Roman"/>
          <w:lang w:val="de-DE"/>
        </w:rPr>
        <w:tab/>
        <w:t>Abstract (max. 700 Zeichen):</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b/>
          <w:bCs/>
          <w:lang w:val="de-DE"/>
        </w:rPr>
      </w:pPr>
      <w:r w:rsidRPr="000B4B06">
        <w:rPr>
          <w:rFonts w:ascii="Times New Roman" w:hAnsi="Times New Roman" w:cs="Times New Roman"/>
          <w:b/>
          <w:bCs/>
          <w:lang w:val="de-DE"/>
        </w:rPr>
        <w:t>IV. Anlagen</w:t>
      </w:r>
    </w:p>
    <w:p w:rsidR="00BE1632" w:rsidRPr="000B4B06" w:rsidRDefault="00BE1632" w:rsidP="00BE1632">
      <w:pPr>
        <w:pStyle w:val="TreA"/>
        <w:rPr>
          <w:rFonts w:ascii="Times New Roman" w:eastAsia="Times New Roman" w:hAnsi="Times New Roman" w:cs="Times New Roman"/>
          <w:b/>
          <w:bCs/>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CV.</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Kopie der Bescheinigung über den Hochschulabschluss in einer humanistischen Fachrichtung.</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Bewerbungsschreiben in polnischer Sprache (max. 1.500 Zeichen).</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die Beurteilung des Doktorvaters in polnischer, deutscher oder englischer Sprache (betrifft die Bewerber ohne akademischen Grad).</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eine Beschreibung des während des Stipendiums realisierten Forschungsprojektes in polnischer, deutscher oder englischer Sprache (max. 7.000 Zeichen).</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Wissenschaftliches Biogramm (max. 500 Zeichen).</w:t>
      </w:r>
    </w:p>
    <w:p w:rsidR="00BE1632" w:rsidRPr="000B4B06" w:rsidRDefault="00BE1632" w:rsidP="00BE1632">
      <w:pPr>
        <w:pStyle w:val="TreA"/>
        <w:rPr>
          <w:rFonts w:ascii="Times New Roman" w:hAnsi="Times New Roman" w:cs="Times New Roman"/>
          <w:lang w:val="de-DE"/>
        </w:rPr>
      </w:pPr>
    </w:p>
    <w:p w:rsidR="00BE1632" w:rsidRPr="000B4B06" w:rsidRDefault="00BE1632" w:rsidP="00BE1632">
      <w:pPr>
        <w:pStyle w:val="TreA"/>
        <w:numPr>
          <w:ilvl w:val="0"/>
          <w:numId w:val="18"/>
        </w:numPr>
        <w:rPr>
          <w:rFonts w:ascii="Times New Roman" w:eastAsia="Times New Roman" w:hAnsi="Times New Roman" w:cs="Times New Roman"/>
          <w:lang w:val="de-DE"/>
        </w:rPr>
      </w:pPr>
      <w:r w:rsidRPr="000B4B06">
        <w:rPr>
          <w:rFonts w:ascii="Times New Roman" w:hAnsi="Times New Roman" w:cs="Times New Roman"/>
          <w:lang w:val="de-DE"/>
        </w:rPr>
        <w:t>optional eine Liste der Publikationen.</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hAnsi="Times New Roman" w:cs="Times New Roman"/>
          <w:lang w:val="de-DE"/>
        </w:rPr>
      </w:pPr>
      <w:r w:rsidRPr="000B4B06">
        <w:rPr>
          <w:rFonts w:ascii="Times New Roman" w:hAnsi="Times New Roman" w:cs="Times New Roman"/>
          <w:lang w:val="de-DE"/>
        </w:rPr>
        <w:t>V. Ich willige in die Verarbeitung meiner personenbezogenen Daten durch das „Pamięć i Przyszłość“ Zentrum zur Bearbeitung des Stipendiums des Netzwerk des West- und Nordgebiete ein.</w:t>
      </w:r>
    </w:p>
    <w:p w:rsidR="00AE203E" w:rsidRPr="000B4B06" w:rsidRDefault="00AE203E" w:rsidP="00BE1632">
      <w:pPr>
        <w:pStyle w:val="TreA"/>
        <w:rPr>
          <w:rFonts w:ascii="Times New Roman" w:hAnsi="Times New Roman" w:cs="Times New Roman"/>
          <w:lang w:val="de-DE"/>
        </w:rPr>
      </w:pPr>
    </w:p>
    <w:p w:rsidR="00AE203E" w:rsidRPr="000B4B06" w:rsidRDefault="00AE203E" w:rsidP="00BE1632">
      <w:pPr>
        <w:pStyle w:val="TreA"/>
        <w:rPr>
          <w:rFonts w:ascii="Times New Roman" w:eastAsia="Times New Roman" w:hAnsi="Times New Roman" w:cs="Times New Roman"/>
          <w:lang w:val="de-DE"/>
        </w:rPr>
      </w:pP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t>………………………………………………………</w:t>
      </w:r>
    </w:p>
    <w:p w:rsidR="00BE1632" w:rsidRPr="000B4B06" w:rsidRDefault="00BE1632" w:rsidP="00BE1632">
      <w:pPr>
        <w:pStyle w:val="TreA"/>
        <w:rPr>
          <w:rFonts w:ascii="Times New Roman" w:eastAsia="Times New Roman" w:hAnsi="Times New Roman" w:cs="Times New Roman"/>
          <w:lang w:val="de-DE"/>
        </w:rPr>
      </w:pPr>
    </w:p>
    <w:p w:rsidR="00BE1632" w:rsidRPr="000B4B06" w:rsidRDefault="00BE1632" w:rsidP="00BE1632">
      <w:pPr>
        <w:pStyle w:val="TreA"/>
        <w:rPr>
          <w:rFonts w:ascii="Times New Roman" w:hAnsi="Times New Roman" w:cs="Times New Roman"/>
          <w:lang w:val="de-DE"/>
        </w:rPr>
      </w:pPr>
      <w:r w:rsidRPr="000B4B06">
        <w:rPr>
          <w:rFonts w:ascii="Times New Roman" w:hAnsi="Times New Roman" w:cs="Times New Roman"/>
          <w:lang w:val="de-DE"/>
        </w:rPr>
        <w:t>VI. Bei Erlangung des Stipendiums willige ich in die Veröffentlichung meines Vor- und Familienname sowie meines Biogramms in der Liste der Stipendiaten ein.</w:t>
      </w:r>
    </w:p>
    <w:p w:rsidR="00AE203E" w:rsidRPr="000B4B06" w:rsidRDefault="00AE203E" w:rsidP="00BE1632">
      <w:pPr>
        <w:pStyle w:val="TreA"/>
        <w:rPr>
          <w:rFonts w:ascii="Times New Roman" w:hAnsi="Times New Roman" w:cs="Times New Roman"/>
          <w:lang w:val="de-DE"/>
        </w:rPr>
      </w:pPr>
    </w:p>
    <w:p w:rsidR="00AE203E" w:rsidRPr="000B4B06" w:rsidRDefault="00AE203E" w:rsidP="00BE1632">
      <w:pPr>
        <w:pStyle w:val="TreA"/>
        <w:rPr>
          <w:rFonts w:ascii="Times New Roman" w:hAnsi="Times New Roman" w:cs="Times New Roman"/>
          <w:lang w:val="de-DE"/>
        </w:rPr>
      </w:pP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r>
      <w:r w:rsidRPr="000B4B06">
        <w:rPr>
          <w:rFonts w:ascii="Times New Roman" w:hAnsi="Times New Roman" w:cs="Times New Roman"/>
          <w:lang w:val="de-DE"/>
        </w:rPr>
        <w:tab/>
        <w:t>………………………………………………………..</w:t>
      </w:r>
    </w:p>
    <w:p w:rsidR="00AE203E" w:rsidRPr="000B4B06" w:rsidRDefault="00AE203E" w:rsidP="00AE203E">
      <w:pPr>
        <w:pStyle w:val="Standard"/>
        <w:spacing w:line="360" w:lineRule="auto"/>
        <w:jc w:val="both"/>
        <w:rPr>
          <w:sz w:val="22"/>
          <w:szCs w:val="22"/>
          <w:lang w:val="de-DE"/>
        </w:rPr>
      </w:pPr>
      <w:r w:rsidRPr="000B4B06">
        <w:rPr>
          <w:sz w:val="22"/>
          <w:szCs w:val="22"/>
          <w:lang w:val="de-DE"/>
        </w:rPr>
        <w:t xml:space="preserve">VII. </w:t>
      </w:r>
      <w:r w:rsidRPr="000B4B06">
        <w:rPr>
          <w:bCs/>
          <w:sz w:val="22"/>
          <w:szCs w:val="22"/>
          <w:lang w:val="de-DE"/>
        </w:rPr>
        <w:t>„Ich bestätige, dass ich darüber informiert wurde, dass:</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1. die persönlichen Daten, die im Rahmen des Stipendienwettbewerbs erhoben werden, durch die Einrichtung „Pamięć i Przyszłość (“Erinnerung und Zukunft”), ul. Grabiszyńska 184, PL-53-235 Wrocław, verwaltet werden.</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2. der Datenschutzbeauftragte unter der E-Mail-Adresse </w:t>
      </w:r>
      <w:hyperlink r:id="rId7">
        <w:r w:rsidRPr="000B4B06">
          <w:rPr>
            <w:rStyle w:val="Internetlink"/>
            <w:bCs/>
            <w:sz w:val="22"/>
            <w:szCs w:val="22"/>
          </w:rPr>
          <w:t>iod@zajezdnia.org</w:t>
        </w:r>
      </w:hyperlink>
      <w:r w:rsidRPr="000B4B06">
        <w:rPr>
          <w:bCs/>
          <w:sz w:val="22"/>
          <w:szCs w:val="22"/>
          <w:lang w:val="de-DE"/>
        </w:rPr>
        <w:t xml:space="preserve"> erreichbar ist.</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3. die persönlichen Daten der Antragsteller zum Zwecke der Durchführung des gegenwärtigen Stipendienwettbewerbs auf der Grundlage einer Einverständniserklärung verarbeitet werden (Art. 6 Abs. 1. Buchst a RODO).</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4. die Person, die die Daten betreffen, das Recht hat, zu einem beliebigen Zeitpunkt ihr Einverständnis zu widerrufen, </w:t>
      </w:r>
      <w:bookmarkStart w:id="0" w:name="__DdeLink__161_832483688"/>
      <w:r w:rsidRPr="000B4B06">
        <w:rPr>
          <w:bCs/>
          <w:sz w:val="22"/>
          <w:szCs w:val="22"/>
          <w:lang w:val="de-DE"/>
        </w:rPr>
        <w:t>wobei dies die Rechtmäßigkeit der aufgrund der Einwilligung bis zum Widerruf e</w:t>
      </w:r>
      <w:r w:rsidRPr="000B4B06">
        <w:rPr>
          <w:sz w:val="22"/>
          <w:szCs w:val="22"/>
          <w:lang w:val="de-DE"/>
        </w:rPr>
        <w:t>rfolgten Verarbeitung nicht be</w:t>
      </w:r>
      <w:r w:rsidRPr="000B4B06">
        <w:rPr>
          <w:bCs/>
          <w:sz w:val="22"/>
          <w:szCs w:val="22"/>
          <w:lang w:val="de-DE"/>
        </w:rPr>
        <w:t>rührt</w:t>
      </w:r>
      <w:bookmarkEnd w:id="0"/>
      <w:r w:rsidRPr="000B4B06">
        <w:rPr>
          <w:bCs/>
          <w:sz w:val="22"/>
          <w:szCs w:val="22"/>
          <w:lang w:val="de-DE"/>
        </w:rPr>
        <w:t>.</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5. die Person, die die Daten betreffen, das Recht hat, jederzeit Zugang zu ihren Daten zu verlangen und auf deren Korrektur, Löschung oder Verarbeitungszeitraum zu bestehen. Ein Antrag auf Löschung der Daten ist gleichbedeutend mit einem Verzicht auf die Teilnahme an dem durch die Einrichtung durchgeführten Wettbewerb.</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6. der Empfänger der Daten ein Subjekt sein kann, das im Auftrag des für die Datenverarbeitung Verantwortlichen tätig ist, d.h. ein Subjekt, das im Rahmen von Wartungs- und Reparaturbeiten Dienstleistungen für selbigen erbringt.</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7. die Bewerbungsunterlagen der Personen, die sich im Stipendienwettbewerb für das engere Auswahlverfahren qualifizieren und Aufnahme in das Arbeitsprotokoll der Stipendienkommission erhalten, entsprechend der Generalanweisung bis zum 15.01.2021 aufbewahrt und anschließend an das Betriebsarchiv weitergeleitet werden.</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8. die Bewerbungsunterlagen des Kandidaten, der den Stipendienwettbewerb gewonnen hat, der Dokumentation über die Durchführung des Stipendienprogramms 2019 beigefügt werden.</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9. nicht ausgewählte Kandidaten ihre Unterlagen bis zum 29.11.2019 entgegennehmen können. Am 30.11.2019 werden die Daten dieser Kandidaten durch die Kommission vernichtet. </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10. verspätet eingereichte Anträge am 30.11.2019 durch die Kommission vernichtet werden.</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11. im Verlauf des Wettbewerbs durch die Stipendienkommission nach Abschluss der Bewertung der Anträge ein Profiling in Form einer Rankingliste erstellt wird. </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12. die Person, die die Daten betreffen, das Recht auf Beschwerde beim Datenschutzamt, ul. Stawki 2, PL-00-193 Warszawa hat. </w:t>
      </w:r>
    </w:p>
    <w:p w:rsidR="00AE203E" w:rsidRPr="000B4B06" w:rsidRDefault="00AE203E" w:rsidP="00AE203E">
      <w:pPr>
        <w:pStyle w:val="Standard"/>
        <w:spacing w:line="360" w:lineRule="auto"/>
        <w:jc w:val="both"/>
        <w:rPr>
          <w:sz w:val="22"/>
          <w:szCs w:val="22"/>
          <w:lang w:val="de-DE"/>
        </w:rPr>
      </w:pPr>
      <w:r w:rsidRPr="000B4B06">
        <w:rPr>
          <w:bCs/>
          <w:sz w:val="22"/>
          <w:szCs w:val="22"/>
          <w:lang w:val="de-DE"/>
        </w:rPr>
        <w:t xml:space="preserve">13. die Angabe der in den Bewerbungsunterlagen enthaltenen Daten nicht zwingend, jedoch notwendige Voraussetzung für die Bewerbung um den Erhalt eines Stipendiums ist.” </w:t>
      </w:r>
    </w:p>
    <w:p w:rsidR="00AE203E" w:rsidRPr="000B4B06" w:rsidRDefault="00AE203E" w:rsidP="00AE203E">
      <w:pPr>
        <w:pStyle w:val="Standard"/>
        <w:spacing w:line="360" w:lineRule="auto"/>
        <w:jc w:val="both"/>
        <w:rPr>
          <w:sz w:val="22"/>
          <w:szCs w:val="22"/>
          <w:lang w:val="de-DE"/>
        </w:rPr>
      </w:pPr>
    </w:p>
    <w:p w:rsidR="00AE203E" w:rsidRDefault="00AE203E" w:rsidP="00AE203E">
      <w:pPr>
        <w:pStyle w:val="Standard"/>
        <w:spacing w:line="360" w:lineRule="auto"/>
        <w:jc w:val="both"/>
        <w:rPr>
          <w:sz w:val="22"/>
          <w:szCs w:val="22"/>
          <w:lang w:val="de-DE"/>
        </w:rPr>
      </w:pPr>
      <w:r w:rsidRPr="000B4B06">
        <w:rPr>
          <w:sz w:val="22"/>
          <w:szCs w:val="22"/>
          <w:lang w:val="de-DE"/>
        </w:rPr>
        <w:tab/>
      </w:r>
      <w:r w:rsidRPr="000B4B06">
        <w:rPr>
          <w:sz w:val="22"/>
          <w:szCs w:val="22"/>
          <w:lang w:val="de-DE"/>
        </w:rPr>
        <w:tab/>
      </w:r>
      <w:r w:rsidRPr="000B4B06">
        <w:rPr>
          <w:sz w:val="22"/>
          <w:szCs w:val="22"/>
          <w:lang w:val="de-DE"/>
        </w:rPr>
        <w:tab/>
      </w:r>
      <w:r w:rsidRPr="000B4B06">
        <w:rPr>
          <w:sz w:val="22"/>
          <w:szCs w:val="22"/>
          <w:lang w:val="de-DE"/>
        </w:rPr>
        <w:tab/>
      </w:r>
      <w:r w:rsidRPr="000B4B06">
        <w:rPr>
          <w:sz w:val="22"/>
          <w:szCs w:val="22"/>
          <w:lang w:val="de-DE"/>
        </w:rPr>
        <w:tab/>
      </w:r>
      <w:r w:rsidRPr="000B4B06">
        <w:rPr>
          <w:sz w:val="22"/>
          <w:szCs w:val="22"/>
          <w:lang w:val="de-DE"/>
        </w:rPr>
        <w:tab/>
      </w:r>
      <w:r w:rsidRPr="000B4B06">
        <w:rPr>
          <w:sz w:val="22"/>
          <w:szCs w:val="22"/>
          <w:lang w:val="de-DE"/>
        </w:rPr>
        <w:tab/>
        <w:t>……………………………………………………..</w:t>
      </w:r>
      <w:bookmarkStart w:id="1" w:name="_GoBack"/>
      <w:bookmarkEnd w:id="1"/>
    </w:p>
    <w:p w:rsidR="000B4B06" w:rsidRPr="000B4B06" w:rsidRDefault="000B4B06" w:rsidP="00AE203E">
      <w:pPr>
        <w:pStyle w:val="Standard"/>
        <w:spacing w:line="360" w:lineRule="auto"/>
        <w:jc w:val="both"/>
        <w:rPr>
          <w:sz w:val="22"/>
          <w:szCs w:val="22"/>
          <w:lang w:val="de-DE"/>
        </w:rPr>
      </w:pPr>
    </w:p>
    <w:p w:rsidR="00AE203E" w:rsidRDefault="00AE203E" w:rsidP="00AE203E">
      <w:pPr>
        <w:pStyle w:val="TreA"/>
        <w:spacing w:line="360" w:lineRule="auto"/>
        <w:rPr>
          <w:rFonts w:ascii="Times New Roman" w:hAnsi="Times New Roman" w:cs="Times New Roman"/>
          <w:bCs/>
          <w:color w:val="1C1C1C"/>
          <w:lang w:val="de-DE"/>
        </w:rPr>
      </w:pPr>
      <w:r w:rsidRPr="000B4B06">
        <w:rPr>
          <w:rFonts w:ascii="Times New Roman" w:hAnsi="Times New Roman" w:cs="Times New Roman"/>
          <w:color w:val="1C1C1C"/>
          <w:lang w:val="de-DE"/>
        </w:rPr>
        <w:t xml:space="preserve">Ich erkläre mich einverstanden mit der Übersendung von Informationen über elektronische Kommunikationsmittel im Sinne des Gesetzes vom 18. Juli 2002 über die Erbringung von Dienstleistungen auf elektronischem Wege (GesBl. 2017.1219 kodifizierter Text) an die angegebene E-Mail-Adresse bezüglich der derzeitigen Forschungs-, Lehr- und Ausstellungstätigkeit durch die Einrichtung </w:t>
      </w:r>
      <w:r w:rsidRPr="000B4B06">
        <w:rPr>
          <w:rFonts w:ascii="Times New Roman" w:hAnsi="Times New Roman" w:cs="Times New Roman"/>
          <w:bCs/>
          <w:lang w:val="de-DE"/>
        </w:rPr>
        <w:t>„Pamięć i Przyszłość (Erinnerung und Zunkunft)”, ul. Grabiszyńska 184, PL-53-235 Wrocław</w:t>
      </w:r>
      <w:r w:rsidRPr="000B4B06">
        <w:rPr>
          <w:rFonts w:ascii="Times New Roman" w:hAnsi="Times New Roman" w:cs="Times New Roman"/>
          <w:color w:val="1C1C1C"/>
          <w:lang w:val="de-DE"/>
        </w:rPr>
        <w:t xml:space="preserve">. Die Einverständniserklärung geschieht freiwillig und ist jederzeit durch Übersendung einer entsprechenden Mitteilung an die Adresse </w:t>
      </w:r>
      <w:r w:rsidRPr="000B4B06">
        <w:rPr>
          <w:rFonts w:ascii="Times New Roman" w:hAnsi="Times New Roman" w:cs="Times New Roman"/>
          <w:i/>
          <w:color w:val="1C1C1C"/>
          <w:lang w:val="de-DE"/>
        </w:rPr>
        <w:t>scholar@szzip.pl</w:t>
      </w:r>
      <w:r w:rsidRPr="000B4B06">
        <w:rPr>
          <w:rFonts w:ascii="Times New Roman" w:hAnsi="Times New Roman" w:cs="Times New Roman"/>
          <w:color w:val="1C1C1C"/>
          <w:lang w:val="de-DE"/>
        </w:rPr>
        <w:t xml:space="preserve"> widerrufbar, </w:t>
      </w:r>
      <w:r w:rsidRPr="000B4B06">
        <w:rPr>
          <w:rFonts w:ascii="Times New Roman" w:hAnsi="Times New Roman" w:cs="Times New Roman"/>
          <w:bCs/>
          <w:color w:val="1C1C1C"/>
          <w:lang w:val="de-DE"/>
        </w:rPr>
        <w:t>wobei dies die Rechtmäßigkeit der aufgrund der Einwilligung bis zum Widerruf e</w:t>
      </w:r>
      <w:r w:rsidRPr="000B4B06">
        <w:rPr>
          <w:rFonts w:ascii="Times New Roman" w:hAnsi="Times New Roman" w:cs="Times New Roman"/>
          <w:color w:val="1C1C1C"/>
          <w:lang w:val="de-DE"/>
        </w:rPr>
        <w:t>rfolgten Verarbeitung der Daten nicht be</w:t>
      </w:r>
      <w:r w:rsidRPr="000B4B06">
        <w:rPr>
          <w:rFonts w:ascii="Times New Roman" w:hAnsi="Times New Roman" w:cs="Times New Roman"/>
          <w:bCs/>
          <w:color w:val="1C1C1C"/>
          <w:lang w:val="de-DE"/>
        </w:rPr>
        <w:t>rührt.</w:t>
      </w:r>
    </w:p>
    <w:p w:rsidR="000B4B06" w:rsidRPr="000B4B06" w:rsidRDefault="000B4B06" w:rsidP="00AE203E">
      <w:pPr>
        <w:pStyle w:val="TreA"/>
        <w:spacing w:line="360" w:lineRule="auto"/>
        <w:rPr>
          <w:rFonts w:ascii="Times New Roman" w:hAnsi="Times New Roman" w:cs="Times New Roman"/>
          <w:bCs/>
          <w:color w:val="1C1C1C"/>
          <w:lang w:val="de-DE"/>
        </w:rPr>
      </w:pPr>
    </w:p>
    <w:p w:rsidR="00AE203E" w:rsidRPr="000B4B06" w:rsidRDefault="00AE203E" w:rsidP="00AE203E">
      <w:pPr>
        <w:pStyle w:val="TreA"/>
        <w:spacing w:line="360" w:lineRule="auto"/>
        <w:rPr>
          <w:rFonts w:ascii="Times New Roman" w:hAnsi="Times New Roman" w:cs="Times New Roman"/>
          <w:lang w:val="de-DE"/>
        </w:rPr>
      </w:pP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r>
      <w:r w:rsidRPr="000B4B06">
        <w:rPr>
          <w:rFonts w:ascii="Times New Roman" w:hAnsi="Times New Roman" w:cs="Times New Roman"/>
          <w:bCs/>
          <w:color w:val="1C1C1C"/>
          <w:lang w:val="de-DE"/>
        </w:rPr>
        <w:tab/>
        <w:t>…………………………………………………….</w:t>
      </w:r>
    </w:p>
    <w:p w:rsidR="00AE203E" w:rsidRPr="000B4B06" w:rsidRDefault="00AE203E" w:rsidP="00AE203E">
      <w:pPr>
        <w:pStyle w:val="Standard"/>
        <w:rPr>
          <w:sz w:val="22"/>
          <w:szCs w:val="22"/>
          <w:lang w:val="de-DE"/>
        </w:rPr>
      </w:pPr>
    </w:p>
    <w:p w:rsidR="00AE203E" w:rsidRPr="000B4B06" w:rsidRDefault="00AE203E" w:rsidP="00BE1632">
      <w:pPr>
        <w:pStyle w:val="TreA"/>
        <w:rPr>
          <w:rFonts w:ascii="Times New Roman" w:hAnsi="Times New Roman" w:cs="Times New Roman"/>
          <w:color w:val="auto"/>
          <w:lang w:val="de-DE"/>
        </w:rPr>
      </w:pPr>
    </w:p>
    <w:p w:rsidR="0074183C" w:rsidRPr="000B4B06" w:rsidRDefault="000B4B06" w:rsidP="00F130B2">
      <w:pPr>
        <w:pStyle w:val="Tre"/>
        <w:spacing w:line="276" w:lineRule="auto"/>
        <w:jc w:val="center"/>
        <w:rPr>
          <w:rFonts w:ascii="Times New Roman" w:hAnsi="Times New Roman" w:cs="Times New Roman"/>
          <w:lang w:val="de-DE"/>
        </w:rPr>
      </w:pPr>
    </w:p>
    <w:sectPr w:rsidR="0074183C" w:rsidRPr="000B4B06" w:rsidSect="001F16FB">
      <w:headerReference w:type="default" r:id="rId8"/>
      <w:footerReference w:type="default" r:id="rId9"/>
      <w:pgSz w:w="11906" w:h="16838"/>
      <w:pgMar w:top="1417" w:right="849" w:bottom="1417" w:left="993"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E0" w:rsidRDefault="001D3EE0" w:rsidP="001A331B">
      <w:pPr>
        <w:spacing w:after="0" w:line="240" w:lineRule="auto"/>
      </w:pPr>
      <w:r>
        <w:separator/>
      </w:r>
    </w:p>
  </w:endnote>
  <w:endnote w:type="continuationSeparator" w:id="0">
    <w:p w:rsidR="001D3EE0" w:rsidRDefault="001D3EE0" w:rsidP="001A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4D" w:rsidRDefault="00FE66FC" w:rsidP="001F16FB">
    <w:pPr>
      <w:pStyle w:val="Stopka"/>
    </w:pPr>
    <w:r>
      <w:rPr>
        <w:noProof/>
        <w:lang w:eastAsia="pl-PL"/>
      </w:rPr>
      <w:drawing>
        <wp:inline distT="0" distB="0" distL="0" distR="0">
          <wp:extent cx="6153150" cy="438150"/>
          <wp:effectExtent l="0" t="0" r="0" b="0"/>
          <wp:docPr id="1" name="Obraz 1" descr="st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438150"/>
                  </a:xfrm>
                  <a:prstGeom prst="rect">
                    <a:avLst/>
                  </a:prstGeom>
                  <a:noFill/>
                  <a:ln>
                    <a:noFill/>
                  </a:ln>
                </pic:spPr>
              </pic:pic>
            </a:graphicData>
          </a:graphic>
        </wp:inline>
      </w:drawing>
    </w:r>
  </w:p>
  <w:p w:rsidR="00441C4D" w:rsidRDefault="00441C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E0" w:rsidRDefault="001D3EE0" w:rsidP="001A331B">
      <w:pPr>
        <w:spacing w:after="0" w:line="240" w:lineRule="auto"/>
      </w:pPr>
      <w:r>
        <w:separator/>
      </w:r>
    </w:p>
  </w:footnote>
  <w:footnote w:type="continuationSeparator" w:id="0">
    <w:p w:rsidR="001D3EE0" w:rsidRDefault="001D3EE0" w:rsidP="001A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1B" w:rsidRDefault="00FE66FC">
    <w:pPr>
      <w:pStyle w:val="Nagwek"/>
    </w:pPr>
    <w:r>
      <w:rPr>
        <w:noProof/>
        <w:lang w:eastAsia="pl-PL"/>
      </w:rPr>
      <w:drawing>
        <wp:inline distT="0" distB="0" distL="0" distR="0">
          <wp:extent cx="1314450" cy="876300"/>
          <wp:effectExtent l="0" t="0" r="0" b="0"/>
          <wp:docPr id="2" name="Obraz 2" descr="szzip_podstawowe_czar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zip_podstawowe_czar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inline>
      </w:drawing>
    </w:r>
  </w:p>
  <w:p w:rsidR="001A331B" w:rsidRDefault="001A33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68ECB70C">
      <w:numFmt w:val="decimal"/>
      <w:lvlText w:val=""/>
      <w:lvlJc w:val="left"/>
    </w:lvl>
    <w:lvl w:ilvl="1" w:tplc="CA3883E8">
      <w:numFmt w:val="decimal"/>
      <w:lvlText w:val=""/>
      <w:lvlJc w:val="left"/>
    </w:lvl>
    <w:lvl w:ilvl="2" w:tplc="C422D406">
      <w:numFmt w:val="decimal"/>
      <w:lvlText w:val=""/>
      <w:lvlJc w:val="left"/>
    </w:lvl>
    <w:lvl w:ilvl="3" w:tplc="90744F9A">
      <w:numFmt w:val="decimal"/>
      <w:lvlText w:val=""/>
      <w:lvlJc w:val="left"/>
    </w:lvl>
    <w:lvl w:ilvl="4" w:tplc="45B00200">
      <w:numFmt w:val="decimal"/>
      <w:lvlText w:val=""/>
      <w:lvlJc w:val="left"/>
    </w:lvl>
    <w:lvl w:ilvl="5" w:tplc="1764CDE8">
      <w:numFmt w:val="decimal"/>
      <w:lvlText w:val=""/>
      <w:lvlJc w:val="left"/>
    </w:lvl>
    <w:lvl w:ilvl="6" w:tplc="CA363160">
      <w:numFmt w:val="decimal"/>
      <w:lvlText w:val=""/>
      <w:lvlJc w:val="left"/>
    </w:lvl>
    <w:lvl w:ilvl="7" w:tplc="B6486FCE">
      <w:numFmt w:val="decimal"/>
      <w:lvlText w:val=""/>
      <w:lvlJc w:val="left"/>
    </w:lvl>
    <w:lvl w:ilvl="8" w:tplc="C98ED748">
      <w:numFmt w:val="decimal"/>
      <w:lvlText w:val=""/>
      <w:lvlJc w:val="left"/>
    </w:lvl>
  </w:abstractNum>
  <w:abstractNum w:abstractNumId="1" w15:restartNumberingAfterBreak="0">
    <w:nsid w:val="00F73095"/>
    <w:multiLevelType w:val="hybridMultilevel"/>
    <w:tmpl w:val="F148D8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4C5B8D"/>
    <w:multiLevelType w:val="hybridMultilevel"/>
    <w:tmpl w:val="02DC08F0"/>
    <w:styleLink w:val="Litery"/>
    <w:lvl w:ilvl="0" w:tplc="5750252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C067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6A6A1C">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40DC68">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2A02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4267E">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8C493C">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0104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AE9D8">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437E17"/>
    <w:multiLevelType w:val="hybridMultilevel"/>
    <w:tmpl w:val="894EE873"/>
    <w:lvl w:ilvl="0" w:tplc="C8700B26">
      <w:numFmt w:val="decimal"/>
      <w:lvlText w:val=""/>
      <w:lvlJc w:val="left"/>
    </w:lvl>
    <w:lvl w:ilvl="1" w:tplc="FC04E1F6">
      <w:numFmt w:val="decimal"/>
      <w:lvlText w:val=""/>
      <w:lvlJc w:val="left"/>
    </w:lvl>
    <w:lvl w:ilvl="2" w:tplc="361C43E4">
      <w:numFmt w:val="decimal"/>
      <w:lvlText w:val=""/>
      <w:lvlJc w:val="left"/>
    </w:lvl>
    <w:lvl w:ilvl="3" w:tplc="06CAC93A">
      <w:numFmt w:val="decimal"/>
      <w:lvlText w:val=""/>
      <w:lvlJc w:val="left"/>
    </w:lvl>
    <w:lvl w:ilvl="4" w:tplc="2B9EB978">
      <w:numFmt w:val="decimal"/>
      <w:lvlText w:val=""/>
      <w:lvlJc w:val="left"/>
    </w:lvl>
    <w:lvl w:ilvl="5" w:tplc="D56AC7C8">
      <w:numFmt w:val="decimal"/>
      <w:lvlText w:val=""/>
      <w:lvlJc w:val="left"/>
    </w:lvl>
    <w:lvl w:ilvl="6" w:tplc="FA261350">
      <w:numFmt w:val="decimal"/>
      <w:lvlText w:val=""/>
      <w:lvlJc w:val="left"/>
    </w:lvl>
    <w:lvl w:ilvl="7" w:tplc="648A906C">
      <w:numFmt w:val="decimal"/>
      <w:lvlText w:val=""/>
      <w:lvlJc w:val="left"/>
    </w:lvl>
    <w:lvl w:ilvl="8" w:tplc="0DD61118">
      <w:numFmt w:val="decimal"/>
      <w:lvlText w:val=""/>
      <w:lvlJc w:val="left"/>
    </w:lvl>
  </w:abstractNum>
  <w:abstractNum w:abstractNumId="4" w15:restartNumberingAfterBreak="0">
    <w:nsid w:val="400D624A"/>
    <w:multiLevelType w:val="hybridMultilevel"/>
    <w:tmpl w:val="E936511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9B5208"/>
    <w:multiLevelType w:val="hybridMultilevel"/>
    <w:tmpl w:val="10D65F16"/>
    <w:lvl w:ilvl="0" w:tplc="8716FCB4">
      <w:numFmt w:val="decimal"/>
      <w:lvlText w:val=""/>
      <w:lvlJc w:val="left"/>
    </w:lvl>
    <w:lvl w:ilvl="1" w:tplc="4C6C63CC">
      <w:numFmt w:val="decimal"/>
      <w:lvlText w:val=""/>
      <w:lvlJc w:val="left"/>
    </w:lvl>
    <w:lvl w:ilvl="2" w:tplc="EC08B5A8">
      <w:numFmt w:val="decimal"/>
      <w:lvlText w:val=""/>
      <w:lvlJc w:val="left"/>
    </w:lvl>
    <w:lvl w:ilvl="3" w:tplc="6CEAC9E2">
      <w:numFmt w:val="decimal"/>
      <w:lvlText w:val=""/>
      <w:lvlJc w:val="left"/>
    </w:lvl>
    <w:lvl w:ilvl="4" w:tplc="5E1E32EA">
      <w:numFmt w:val="decimal"/>
      <w:lvlText w:val=""/>
      <w:lvlJc w:val="left"/>
    </w:lvl>
    <w:lvl w:ilvl="5" w:tplc="A17823A8">
      <w:numFmt w:val="decimal"/>
      <w:lvlText w:val=""/>
      <w:lvlJc w:val="left"/>
    </w:lvl>
    <w:lvl w:ilvl="6" w:tplc="5918592E">
      <w:numFmt w:val="decimal"/>
      <w:lvlText w:val=""/>
      <w:lvlJc w:val="left"/>
    </w:lvl>
    <w:lvl w:ilvl="7" w:tplc="C570F0B8">
      <w:numFmt w:val="decimal"/>
      <w:lvlText w:val=""/>
      <w:lvlJc w:val="left"/>
    </w:lvl>
    <w:lvl w:ilvl="8" w:tplc="8102ACC8">
      <w:numFmt w:val="decimal"/>
      <w:lvlText w:val=""/>
      <w:lvlJc w:val="left"/>
    </w:lvl>
  </w:abstractNum>
  <w:abstractNum w:abstractNumId="6" w15:restartNumberingAfterBreak="0">
    <w:nsid w:val="6D604F24"/>
    <w:multiLevelType w:val="hybridMultilevel"/>
    <w:tmpl w:val="02DC08F0"/>
    <w:lvl w:ilvl="0" w:tplc="81B68B3E">
      <w:numFmt w:val="decimal"/>
      <w:lvlText w:val=""/>
      <w:lvlJc w:val="left"/>
    </w:lvl>
    <w:lvl w:ilvl="1" w:tplc="5BB49DE2">
      <w:numFmt w:val="decimal"/>
      <w:lvlText w:val=""/>
      <w:lvlJc w:val="left"/>
    </w:lvl>
    <w:lvl w:ilvl="2" w:tplc="5798DD16">
      <w:numFmt w:val="decimal"/>
      <w:lvlText w:val=""/>
      <w:lvlJc w:val="left"/>
    </w:lvl>
    <w:lvl w:ilvl="3" w:tplc="45FC2862">
      <w:numFmt w:val="decimal"/>
      <w:lvlText w:val=""/>
      <w:lvlJc w:val="left"/>
    </w:lvl>
    <w:lvl w:ilvl="4" w:tplc="8D5A4CAA">
      <w:numFmt w:val="decimal"/>
      <w:lvlText w:val=""/>
      <w:lvlJc w:val="left"/>
    </w:lvl>
    <w:lvl w:ilvl="5" w:tplc="762E5C26">
      <w:numFmt w:val="decimal"/>
      <w:lvlText w:val=""/>
      <w:lvlJc w:val="left"/>
    </w:lvl>
    <w:lvl w:ilvl="6" w:tplc="7D1283FE">
      <w:numFmt w:val="decimal"/>
      <w:lvlText w:val=""/>
      <w:lvlJc w:val="left"/>
    </w:lvl>
    <w:lvl w:ilvl="7" w:tplc="1D7EE46E">
      <w:numFmt w:val="decimal"/>
      <w:lvlText w:val=""/>
      <w:lvlJc w:val="left"/>
    </w:lvl>
    <w:lvl w:ilvl="8" w:tplc="E4006F38">
      <w:numFmt w:val="decimal"/>
      <w:lvlText w:val=""/>
      <w:lvlJc w:val="left"/>
    </w:lvl>
  </w:abstractNum>
  <w:abstractNum w:abstractNumId="7" w15:restartNumberingAfterBreak="0">
    <w:nsid w:val="7AB42D2B"/>
    <w:multiLevelType w:val="hybridMultilevel"/>
    <w:tmpl w:val="10D65F16"/>
    <w:styleLink w:val="Numery"/>
    <w:lvl w:ilvl="0" w:tplc="2DE617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4C840">
      <w:start w:val="1"/>
      <w:numFmt w:val="decimal"/>
      <w:lvlText w:val="%2."/>
      <w:lvlJc w:val="left"/>
      <w:pPr>
        <w:ind w:left="360" w:hanging="360"/>
      </w:pPr>
      <w:rPr>
        <w:rFonts w:ascii="Helvetica" w:eastAsia="Arial Unicode MS" w:hAnsi="Helvetica"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A4E55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EB8D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0904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279D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9D0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65C1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09516">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lvl w:ilvl="0" w:tplc="8716FC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lang w:val="de-DE"/>
        </w:rPr>
      </w:lvl>
    </w:lvlOverride>
    <w:lvlOverride w:ilvl="1">
      <w:lvl w:ilvl="1" w:tplc="4C6C63CC">
        <w:start w:val="1"/>
        <w:numFmt w:val="decimal"/>
        <w:lvlText w:val="%2."/>
        <w:lvlJc w:val="left"/>
        <w:pPr>
          <w:ind w:left="360" w:hanging="360"/>
        </w:pPr>
        <w:rPr>
          <w:rFonts w:ascii="Helvetica" w:eastAsia="Arial Unicode MS" w:hAnsi="Helvetica" w:cs="Arial Unicode MS"/>
          <w:caps w:val="0"/>
          <w:smallCaps w:val="0"/>
          <w:strike w:val="0"/>
          <w:dstrike w:val="0"/>
          <w:outline w:val="0"/>
          <w:emboss w:val="0"/>
          <w:imprint w:val="0"/>
          <w:spacing w:val="0"/>
          <w:w w:val="100"/>
          <w:kern w:val="0"/>
          <w:position w:val="0"/>
          <w:highlight w:val="none"/>
          <w:vertAlign w:val="baseline"/>
          <w:lang w:val="de-DE"/>
        </w:rPr>
      </w:lvl>
    </w:lvlOverride>
  </w:num>
  <w:num w:numId="4">
    <w:abstractNumId w:val="2"/>
  </w:num>
  <w:num w:numId="5">
    <w:abstractNumId w:val="6"/>
    <w:lvlOverride w:ilvl="1">
      <w:lvl w:ilvl="1" w:tplc="5BB49D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lang w:val="de-DE"/>
        </w:rPr>
      </w:lvl>
    </w:lvlOverride>
  </w:num>
  <w:num w:numId="6">
    <w:abstractNumId w:val="5"/>
    <w:lvlOverride w:ilvl="0">
      <w:startOverride w:val="1"/>
    </w:lvlOverride>
  </w:num>
  <w:num w:numId="7">
    <w:abstractNumId w:val="6"/>
    <w:lvlOverride w:ilvl="1">
      <w:startOverride w:val="1"/>
      <w:lvl w:ilvl="1" w:tplc="5BB49D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lang w:val="de-DE"/>
        </w:rPr>
      </w:lvl>
    </w:lvlOverride>
  </w:num>
  <w:num w:numId="8">
    <w:abstractNumId w:val="5"/>
    <w:lvlOverride w:ilvl="0">
      <w:startOverride w:val="1"/>
    </w:lvlOverride>
  </w:num>
  <w:num w:numId="9">
    <w:abstractNumId w:val="5"/>
    <w:lvlOverride w:ilvl="0">
      <w:startOverride w:val="1"/>
    </w:lvlOverride>
  </w:num>
  <w:num w:numId="10">
    <w:abstractNumId w:val="5"/>
    <w:lvlOverride w:ilvl="0">
      <w:lvl w:ilvl="0" w:tplc="8716FC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6C63C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08B5A8">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lang w:val="de-DE"/>
        </w:rPr>
      </w:lvl>
    </w:lvlOverride>
    <w:lvlOverride w:ilvl="3">
      <w:lvl w:ilvl="3" w:tplc="6CEAC9E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1E32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7823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1859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70F0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02AC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1"/>
    </w:lvlOverride>
  </w:num>
  <w:num w:numId="12">
    <w:abstractNumId w:val="5"/>
  </w:num>
  <w:num w:numId="13">
    <w:abstractNumId w:val="1"/>
  </w:num>
  <w:num w:numId="14">
    <w:abstractNumId w:val="6"/>
  </w:num>
  <w:num w:numId="15">
    <w:abstractNumId w:val="4"/>
  </w:num>
  <w:num w:numId="16">
    <w:abstractNumId w:val="0"/>
  </w:num>
  <w:num w:numId="17">
    <w:abstractNumId w:val="3"/>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1B"/>
    <w:rsid w:val="000B4B06"/>
    <w:rsid w:val="001A331B"/>
    <w:rsid w:val="001D3EE0"/>
    <w:rsid w:val="001F16FB"/>
    <w:rsid w:val="002F402B"/>
    <w:rsid w:val="00441C4D"/>
    <w:rsid w:val="007A018E"/>
    <w:rsid w:val="00AE203E"/>
    <w:rsid w:val="00BE1632"/>
    <w:rsid w:val="00E10F87"/>
    <w:rsid w:val="00E541A6"/>
    <w:rsid w:val="00ED522A"/>
    <w:rsid w:val="00F130B2"/>
    <w:rsid w:val="00FE6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F9AC01-0A26-4503-9D73-D83E05BD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6F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31B"/>
  </w:style>
  <w:style w:type="paragraph" w:styleId="Stopka">
    <w:name w:val="footer"/>
    <w:basedOn w:val="Normalny"/>
    <w:link w:val="StopkaZnak"/>
    <w:uiPriority w:val="99"/>
    <w:unhideWhenUsed/>
    <w:rsid w:val="001A3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31B"/>
  </w:style>
  <w:style w:type="paragraph" w:styleId="NormalnyWeb">
    <w:name w:val="Normal (Web)"/>
    <w:basedOn w:val="Normalny"/>
    <w:uiPriority w:val="99"/>
    <w:unhideWhenUsed/>
    <w:rsid w:val="00FE66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
    <w:name w:val="Treść"/>
    <w:rsid w:val="00FE66FC"/>
    <w:pPr>
      <w:spacing w:after="0" w:line="240" w:lineRule="auto"/>
    </w:pPr>
    <w:rPr>
      <w:rFonts w:ascii="Helvetica" w:eastAsia="Arial Unicode MS" w:hAnsi="Helvetica" w:cs="Arial Unicode MS"/>
      <w:color w:val="000000"/>
      <w:lang w:eastAsia="pl-PL"/>
    </w:rPr>
  </w:style>
  <w:style w:type="numbering" w:customStyle="1" w:styleId="Numery">
    <w:name w:val="Numery"/>
    <w:rsid w:val="00F130B2"/>
    <w:pPr>
      <w:numPr>
        <w:numId w:val="2"/>
      </w:numPr>
    </w:pPr>
  </w:style>
  <w:style w:type="numbering" w:customStyle="1" w:styleId="Litery">
    <w:name w:val="Litery"/>
    <w:rsid w:val="00F130B2"/>
    <w:pPr>
      <w:numPr>
        <w:numId w:val="4"/>
      </w:numPr>
    </w:pPr>
  </w:style>
  <w:style w:type="character" w:customStyle="1" w:styleId="Hyperlink0">
    <w:name w:val="Hyperlink.0"/>
    <w:basedOn w:val="Hipercze"/>
    <w:rsid w:val="00F130B2"/>
    <w:rPr>
      <w:color w:val="0563C1" w:themeColor="hyperlink"/>
      <w:u w:val="single"/>
    </w:rPr>
  </w:style>
  <w:style w:type="character" w:styleId="Hipercze">
    <w:name w:val="Hyperlink"/>
    <w:basedOn w:val="Domylnaczcionkaakapitu"/>
    <w:uiPriority w:val="99"/>
    <w:unhideWhenUsed/>
    <w:rsid w:val="00F130B2"/>
    <w:rPr>
      <w:color w:val="0563C1" w:themeColor="hyperlink"/>
      <w:u w:val="single"/>
    </w:rPr>
  </w:style>
  <w:style w:type="paragraph" w:customStyle="1" w:styleId="TreA">
    <w:name w:val="Treść A"/>
    <w:rsid w:val="00BE1632"/>
    <w:pPr>
      <w:spacing w:after="0" w:line="240" w:lineRule="auto"/>
    </w:pPr>
    <w:rPr>
      <w:rFonts w:ascii="Helvetica" w:eastAsia="Arial Unicode MS" w:hAnsi="Helvetica" w:cs="Arial Unicode MS"/>
      <w:color w:val="000000"/>
      <w:u w:color="000000"/>
      <w:lang w:eastAsia="pl-PL"/>
    </w:rPr>
  </w:style>
  <w:style w:type="numbering" w:customStyle="1" w:styleId="Zaimportowanystyl1">
    <w:name w:val="Zaimportowany styl 1"/>
    <w:rsid w:val="00BE1632"/>
  </w:style>
  <w:style w:type="paragraph" w:customStyle="1" w:styleId="Standard">
    <w:name w:val="Standard"/>
    <w:rsid w:val="00AE203E"/>
    <w:pPr>
      <w:tabs>
        <w:tab w:val="left" w:pos="708"/>
      </w:tabs>
      <w:suppressAutoHyphens/>
      <w:spacing w:after="0" w:line="100" w:lineRule="atLeast"/>
    </w:pPr>
    <w:rPr>
      <w:rFonts w:ascii="Times New Roman" w:eastAsia="Times New Roman" w:hAnsi="Times New Roman" w:cs="Times New Roman"/>
      <w:sz w:val="24"/>
      <w:szCs w:val="24"/>
      <w:lang w:val="en-US"/>
    </w:rPr>
  </w:style>
  <w:style w:type="character" w:customStyle="1" w:styleId="Internetlink">
    <w:name w:val="Internetlink"/>
    <w:rsid w:val="00AE203E"/>
    <w:rPr>
      <w:color w:val="000080"/>
      <w:u w:val="singl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zajezd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Zajezdnia Org</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Jedrzejczak</dc:creator>
  <cp:keywords/>
  <dc:description/>
  <cp:lastModifiedBy>Marcin Musial</cp:lastModifiedBy>
  <cp:revision>4</cp:revision>
  <cp:lastPrinted>2017-02-24T13:21:00Z</cp:lastPrinted>
  <dcterms:created xsi:type="dcterms:W3CDTF">2017-02-24T13:24:00Z</dcterms:created>
  <dcterms:modified xsi:type="dcterms:W3CDTF">2018-08-06T08:20:00Z</dcterms:modified>
</cp:coreProperties>
</file>